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E69DF" w14:textId="430E27B7" w:rsidR="00DE644E" w:rsidRPr="005B2526" w:rsidRDefault="005B2526" w:rsidP="005B2526">
      <w:pPr>
        <w:spacing w:after="0"/>
        <w:ind w:left="1440" w:firstLine="720"/>
        <w:rPr>
          <w:rFonts w:cstheme="minorHAnsi"/>
          <w:b/>
          <w:i/>
          <w:sz w:val="40"/>
          <w:szCs w:val="40"/>
        </w:rPr>
      </w:pPr>
      <w:r>
        <w:rPr>
          <w:rFonts w:cstheme="minorHAnsi"/>
          <w:b/>
          <w:i/>
          <w:sz w:val="40"/>
          <w:szCs w:val="40"/>
        </w:rPr>
        <w:t xml:space="preserve">             </w:t>
      </w:r>
      <w:r w:rsidR="000729D1" w:rsidRPr="005B2526">
        <w:rPr>
          <w:rFonts w:cstheme="minorHAnsi"/>
          <w:b/>
          <w:i/>
          <w:sz w:val="40"/>
          <w:szCs w:val="40"/>
        </w:rPr>
        <w:t>Weekend</w:t>
      </w:r>
      <w:r w:rsidR="00DE644E" w:rsidRPr="005B2526">
        <w:rPr>
          <w:rFonts w:cstheme="minorHAnsi"/>
          <w:b/>
          <w:i/>
          <w:sz w:val="40"/>
          <w:szCs w:val="40"/>
        </w:rPr>
        <w:t xml:space="preserve"> Email</w:t>
      </w:r>
      <w:bookmarkStart w:id="0" w:name="_GoBack"/>
      <w:bookmarkEnd w:id="0"/>
    </w:p>
    <w:p w14:paraId="29D96C20" w14:textId="736A4707" w:rsidR="000729D1" w:rsidRDefault="004F5FEC" w:rsidP="005B2526">
      <w:pPr>
        <w:spacing w:after="0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Elite Club #45</w:t>
      </w:r>
      <w:r w:rsidR="008A5108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>May</w:t>
      </w:r>
      <w:r w:rsidR="005B2526">
        <w:rPr>
          <w:rFonts w:cstheme="minorHAnsi"/>
          <w:b/>
          <w:i/>
          <w:sz w:val="24"/>
          <w:szCs w:val="24"/>
        </w:rPr>
        <w:t xml:space="preserve"> 2019</w:t>
      </w:r>
    </w:p>
    <w:p w14:paraId="4F33DDD0" w14:textId="77777777" w:rsidR="004F5FEC" w:rsidRDefault="004F5FEC" w:rsidP="005B2526">
      <w:pPr>
        <w:spacing w:after="0"/>
        <w:jc w:val="center"/>
        <w:rPr>
          <w:rFonts w:cstheme="minorHAnsi"/>
          <w:b/>
          <w:i/>
          <w:sz w:val="24"/>
          <w:szCs w:val="24"/>
        </w:rPr>
      </w:pPr>
    </w:p>
    <w:p w14:paraId="7F2E726A" w14:textId="3F8A9BF8" w:rsidR="004F5FEC" w:rsidRPr="001C4E9E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 xml:space="preserve">Subject line: </w:t>
      </w:r>
      <w:r w:rsidRPr="001C4E9E">
        <w:rPr>
          <w:rFonts w:cstheme="minorHAnsi"/>
          <w:b/>
          <w:bCs/>
          <w:sz w:val="20"/>
          <w:szCs w:val="20"/>
        </w:rPr>
        <w:t>Alexa Flash Briefing</w:t>
      </w:r>
    </w:p>
    <w:p w14:paraId="59B1FDF0" w14:textId="4A25C841" w:rsidR="004F5FEC" w:rsidRPr="001C4E9E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Happy Weekend to you! In my Elite Club ne</w:t>
      </w:r>
      <w:r w:rsidR="00D245C9">
        <w:rPr>
          <w:rFonts w:cstheme="minorHAnsi"/>
          <w:sz w:val="20"/>
          <w:szCs w:val="20"/>
        </w:rPr>
        <w:t>tworking group which is over 130</w:t>
      </w:r>
      <w:r w:rsidRPr="001C4E9E">
        <w:rPr>
          <w:rFonts w:cstheme="minorHAnsi"/>
          <w:sz w:val="20"/>
          <w:szCs w:val="20"/>
        </w:rPr>
        <w:t xml:space="preserve"> of the top sales executives in the nation</w:t>
      </w:r>
      <w:r w:rsidR="001C4E9E">
        <w:rPr>
          <w:rFonts w:cstheme="minorHAnsi"/>
          <w:sz w:val="20"/>
          <w:szCs w:val="20"/>
        </w:rPr>
        <w:t>,</w:t>
      </w:r>
      <w:r w:rsidRPr="001C4E9E">
        <w:rPr>
          <w:rFonts w:cstheme="minorHAnsi"/>
          <w:sz w:val="20"/>
          <w:szCs w:val="20"/>
        </w:rPr>
        <w:t xml:space="preserve"> one of our members sent this awesome breakdown of how to build your own Alex</w:t>
      </w:r>
      <w:r w:rsidR="001C4E9E">
        <w:rPr>
          <w:rFonts w:cstheme="minorHAnsi"/>
          <w:sz w:val="20"/>
          <w:szCs w:val="20"/>
        </w:rPr>
        <w:t>a</w:t>
      </w:r>
      <w:r w:rsidRPr="001C4E9E">
        <w:rPr>
          <w:rFonts w:cstheme="minorHAnsi"/>
          <w:sz w:val="20"/>
          <w:szCs w:val="20"/>
        </w:rPr>
        <w:t xml:space="preserve"> Flash briefing. I thought it was very interesting, I had to share. Let me know what you think…</w:t>
      </w:r>
    </w:p>
    <w:p w14:paraId="52417140" w14:textId="093D2362" w:rsidR="004F5FEC" w:rsidRPr="001C4E9E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Building your own Alexa Flash Briefing:</w:t>
      </w:r>
    </w:p>
    <w:p w14:paraId="326604A3" w14:textId="77777777" w:rsidR="004F5FEC" w:rsidRPr="001C4E9E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On Amazon App or Website, enabling Flash Briefings and listen to them on a regular basis.</w:t>
      </w:r>
    </w:p>
    <w:p w14:paraId="33626320" w14:textId="5CFB5E85" w:rsidR="004F5FEC" w:rsidRPr="001C4E9E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  <w:u w:val="single"/>
        </w:rPr>
        <w:t>Creating an Alexa skill: Flash Briefing-</w:t>
      </w:r>
    </w:p>
    <w:p w14:paraId="1A19C191" w14:textId="77777777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Voice recording, use Voice Memo on your phone</w:t>
      </w:r>
    </w:p>
    <w:p w14:paraId="69239B7C" w14:textId="77777777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Include connect with me on Facebook and Instagram under your name</w:t>
      </w:r>
    </w:p>
    <w:p w14:paraId="1610CCA6" w14:textId="77777777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 xml:space="preserve">Create a content calendar for your flash briefings </w:t>
      </w:r>
    </w:p>
    <w:p w14:paraId="7CB6B790" w14:textId="208B06DE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Create content one week at a time</w:t>
      </w:r>
    </w:p>
    <w:p w14:paraId="700B65C9" w14:textId="36AA84B7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Save the</w:t>
      </w:r>
      <w:r w:rsidR="001C4E9E">
        <w:rPr>
          <w:rFonts w:cstheme="minorHAnsi"/>
          <w:sz w:val="20"/>
          <w:szCs w:val="20"/>
        </w:rPr>
        <w:t xml:space="preserve"> file on your phone</w:t>
      </w:r>
      <w:r w:rsidRPr="001C4E9E">
        <w:rPr>
          <w:rFonts w:cstheme="minorHAnsi"/>
          <w:sz w:val="20"/>
          <w:szCs w:val="20"/>
        </w:rPr>
        <w:t xml:space="preserve"> in iTunes or DropBox</w:t>
      </w:r>
    </w:p>
    <w:p w14:paraId="004CD09A" w14:textId="77777777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Upload to a host, good one is Sound Up Now.com, $14.99 per month</w:t>
      </w:r>
    </w:p>
    <w:p w14:paraId="1DEB4BBC" w14:textId="6C381BFC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Feed URL will be created on Sound Up Now</w:t>
      </w:r>
    </w:p>
    <w:p w14:paraId="66C53015" w14:textId="7E7CB4B7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Here you can schedule your briefings to go out in advance</w:t>
      </w:r>
    </w:p>
    <w:p w14:paraId="65BD583F" w14:textId="5A339212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Add new briefing, type in the title, feed is there already, choose the file and publish date</w:t>
      </w:r>
    </w:p>
    <w:p w14:paraId="16C29585" w14:textId="4AD1F55F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Find flash briefings and skills on Amazon or on the app, enable flash briefings/skills that interest you</w:t>
      </w:r>
    </w:p>
    <w:p w14:paraId="41EEC08B" w14:textId="77777777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Google, Alexa Developer, ways to build with Amazon Alexa</w:t>
      </w:r>
    </w:p>
    <w:p w14:paraId="7F5D7B4B" w14:textId="4E0389CE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Log in, your password is the same as your Amazon password</w:t>
      </w:r>
    </w:p>
    <w:p w14:paraId="404FF48A" w14:textId="37327AF5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Create Alexa Skills</w:t>
      </w:r>
    </w:p>
    <w:p w14:paraId="56653B8E" w14:textId="08775484" w:rsidR="004F5FEC" w:rsidRPr="001C4E9E" w:rsidRDefault="001C4E9E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Start a S</w:t>
      </w:r>
      <w:r w:rsidR="004F5FEC" w:rsidRPr="001C4E9E">
        <w:rPr>
          <w:rFonts w:cstheme="minorHAnsi"/>
          <w:sz w:val="20"/>
          <w:szCs w:val="20"/>
        </w:rPr>
        <w:t>kill</w:t>
      </w:r>
    </w:p>
    <w:p w14:paraId="04AAA63C" w14:textId="4A8229F9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Walk through the steps, could take 5 days for approval, create skill</w:t>
      </w:r>
    </w:p>
    <w:p w14:paraId="21B7F1A3" w14:textId="5C8BECAE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Custom error message example, Stay tuned, more to come…, save</w:t>
      </w:r>
    </w:p>
    <w:p w14:paraId="28BDC9A4" w14:textId="6F1CBF79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Add new feed, fill out the blanks, you can hover over question marks for more information</w:t>
      </w:r>
    </w:p>
    <w:p w14:paraId="13ED60BD" w14:textId="126B4371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Copy and paste your Feed URL from Sound Up Now, add</w:t>
      </w:r>
    </w:p>
    <w:p w14:paraId="14A4E311" w14:textId="00EA4024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Make sure you have one audio, voice memo uploaded in Sound Up Now for Alexa to test</w:t>
      </w:r>
    </w:p>
    <w:p w14:paraId="14A7C3B1" w14:textId="35B4EEC9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Fill out description page, save and continue</w:t>
      </w:r>
    </w:p>
    <w:p w14:paraId="030B1FD7" w14:textId="0151391F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Answer privacy &amp; compliance questions, save and continue</w:t>
      </w:r>
    </w:p>
    <w:p w14:paraId="5CD139F8" w14:textId="697E83AA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Fill out availability, save and continue</w:t>
      </w:r>
    </w:p>
    <w:p w14:paraId="4970173F" w14:textId="4BE14057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Go to submission page and you are ready to go!</w:t>
      </w:r>
    </w:p>
    <w:p w14:paraId="6C38A3A0" w14:textId="77777777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Once approved, start promoting your flash briefing on social media</w:t>
      </w:r>
    </w:p>
    <w:p w14:paraId="58BB691F" w14:textId="5D40635D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Post on socials, create video, email signature, create stories</w:t>
      </w:r>
    </w:p>
    <w:p w14:paraId="28BCC24C" w14:textId="54A5CB88" w:rsidR="004F5FEC" w:rsidRPr="001C4E9E" w:rsidRDefault="004F5FEC" w:rsidP="004F5FEC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 xml:space="preserve">Steps </w:t>
      </w:r>
      <w:r w:rsidR="001C4E9E">
        <w:rPr>
          <w:rFonts w:cstheme="minorHAnsi"/>
          <w:sz w:val="20"/>
          <w:szCs w:val="20"/>
        </w:rPr>
        <w:t xml:space="preserve">on </w:t>
      </w:r>
      <w:r w:rsidRPr="001C4E9E">
        <w:rPr>
          <w:rFonts w:cstheme="minorHAnsi"/>
          <w:sz w:val="20"/>
          <w:szCs w:val="20"/>
        </w:rPr>
        <w:t>how to find and use</w:t>
      </w:r>
    </w:p>
    <w:p w14:paraId="6C76B6FF" w14:textId="0E5BA853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Go Amazon or App</w:t>
      </w:r>
    </w:p>
    <w:p w14:paraId="2157493A" w14:textId="0D7DC6E3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Search for title of your flash briefing, Title By Kara</w:t>
      </w:r>
    </w:p>
    <w:p w14:paraId="2CA101D3" w14:textId="1310F267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Click enable</w:t>
      </w:r>
    </w:p>
    <w:p w14:paraId="392A4C5F" w14:textId="557754AA" w:rsidR="004F5FEC" w:rsidRPr="001C4E9E" w:rsidRDefault="004F5FEC" w:rsidP="004F5FE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Ask Alexa to play your flash briefing</w:t>
      </w:r>
    </w:p>
    <w:p w14:paraId="3029BD6D" w14:textId="77777777" w:rsidR="004F5FEC" w:rsidRPr="001C4E9E" w:rsidRDefault="004F5FEC" w:rsidP="004F5FEC">
      <w:pPr>
        <w:pStyle w:val="ListParagraph"/>
        <w:spacing w:after="0" w:line="240" w:lineRule="auto"/>
        <w:ind w:left="2160"/>
        <w:contextualSpacing w:val="0"/>
        <w:rPr>
          <w:rFonts w:cstheme="minorHAnsi"/>
          <w:sz w:val="20"/>
          <w:szCs w:val="20"/>
        </w:rPr>
      </w:pPr>
    </w:p>
    <w:p w14:paraId="48BAE18D" w14:textId="63DE8345" w:rsidR="004F5FEC" w:rsidRDefault="004F5FEC" w:rsidP="004F5FEC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 xml:space="preserve">7 quick steps to have the cutting edge technology at your fingertips. Let me know if you have any questions. Can I open a title for you or check on any title information? Reply to this email and I will take care of it. </w:t>
      </w:r>
    </w:p>
    <w:p w14:paraId="6A5EE3A0" w14:textId="77777777" w:rsidR="001C4E9E" w:rsidRPr="001C4E9E" w:rsidRDefault="001C4E9E" w:rsidP="004F5FEC">
      <w:pPr>
        <w:rPr>
          <w:rFonts w:cstheme="minorHAnsi"/>
          <w:sz w:val="20"/>
          <w:szCs w:val="20"/>
        </w:rPr>
      </w:pPr>
    </w:p>
    <w:p w14:paraId="40AEB15C" w14:textId="35DFB763" w:rsidR="00DE644E" w:rsidRPr="001C4E9E" w:rsidRDefault="004F5FEC" w:rsidP="00D52864">
      <w:pPr>
        <w:rPr>
          <w:rFonts w:cstheme="minorHAnsi"/>
          <w:sz w:val="20"/>
          <w:szCs w:val="20"/>
        </w:rPr>
      </w:pPr>
      <w:r w:rsidRPr="001C4E9E">
        <w:rPr>
          <w:rFonts w:cstheme="minorHAnsi"/>
          <w:sz w:val="20"/>
          <w:szCs w:val="20"/>
        </w:rPr>
        <w:t>&lt;Your info here&gt;</w:t>
      </w:r>
    </w:p>
    <w:sectPr w:rsidR="00DE644E" w:rsidRPr="001C4E9E" w:rsidSect="005B2526"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FFDFC" w14:textId="77777777" w:rsidR="005B2526" w:rsidRDefault="005B2526" w:rsidP="005B2526">
      <w:pPr>
        <w:spacing w:after="0" w:line="240" w:lineRule="auto"/>
      </w:pPr>
      <w:r>
        <w:separator/>
      </w:r>
    </w:p>
  </w:endnote>
  <w:endnote w:type="continuationSeparator" w:id="0">
    <w:p w14:paraId="78F8807D" w14:textId="77777777" w:rsidR="005B2526" w:rsidRDefault="005B2526" w:rsidP="005B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AA28" w14:textId="77777777" w:rsidR="005B2526" w:rsidRDefault="005B2526" w:rsidP="005B2526">
      <w:pPr>
        <w:spacing w:after="0" w:line="240" w:lineRule="auto"/>
      </w:pPr>
      <w:r>
        <w:separator/>
      </w:r>
    </w:p>
  </w:footnote>
  <w:footnote w:type="continuationSeparator" w:id="0">
    <w:p w14:paraId="01395CFD" w14:textId="77777777" w:rsidR="005B2526" w:rsidRDefault="005B2526" w:rsidP="005B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E7C8D"/>
    <w:multiLevelType w:val="multilevel"/>
    <w:tmpl w:val="E10AE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047B3B"/>
    <w:multiLevelType w:val="hybridMultilevel"/>
    <w:tmpl w:val="B636D2CC"/>
    <w:lvl w:ilvl="0" w:tplc="D45A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C7B58"/>
    <w:multiLevelType w:val="hybridMultilevel"/>
    <w:tmpl w:val="AE2C5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EB0E634">
      <w:start w:val="1"/>
      <w:numFmt w:val="lowerLetter"/>
      <w:lvlText w:val="%3."/>
      <w:lvlJc w:val="right"/>
      <w:pPr>
        <w:ind w:left="2160" w:hanging="180"/>
      </w:pPr>
      <w:rPr>
        <w:rFonts w:asciiTheme="minorHAnsi" w:eastAsiaTheme="minorHAnsi" w:hAnsiTheme="minorHAnsi" w:cstheme="minorHAns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4E"/>
    <w:rsid w:val="00030930"/>
    <w:rsid w:val="000729D1"/>
    <w:rsid w:val="00174033"/>
    <w:rsid w:val="001C2B63"/>
    <w:rsid w:val="001C4E9E"/>
    <w:rsid w:val="00255058"/>
    <w:rsid w:val="00333500"/>
    <w:rsid w:val="004B1BE0"/>
    <w:rsid w:val="004F5FEC"/>
    <w:rsid w:val="005B2526"/>
    <w:rsid w:val="008A5108"/>
    <w:rsid w:val="00B71D86"/>
    <w:rsid w:val="00BA0427"/>
    <w:rsid w:val="00D245C9"/>
    <w:rsid w:val="00D52864"/>
    <w:rsid w:val="00DE644E"/>
    <w:rsid w:val="00E02E8C"/>
    <w:rsid w:val="00E4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21F5"/>
  <w15:chartTrackingRefBased/>
  <w15:docId w15:val="{C7976A5E-C9C6-4081-A2FC-ED13CCA8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25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5B25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26"/>
  </w:style>
  <w:style w:type="paragraph" w:styleId="Footer">
    <w:name w:val="footer"/>
    <w:basedOn w:val="Normal"/>
    <w:link w:val="FooterChar"/>
    <w:uiPriority w:val="99"/>
    <w:unhideWhenUsed/>
    <w:rsid w:val="005B2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26"/>
  </w:style>
  <w:style w:type="paragraph" w:styleId="ListParagraph">
    <w:name w:val="List Paragraph"/>
    <w:basedOn w:val="Normal"/>
    <w:uiPriority w:val="34"/>
    <w:qFormat/>
    <w:rsid w:val="005B2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d52fc4809a52b86987f6aefa6b224a16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0ecf75af3d7059913c5228af2fbd71a9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B9E09C-20C3-4927-9020-66D751E80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CCC47-F734-4242-BE99-BBF987B0465B}">
  <ds:schemaRefs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BED8C4-2BE1-4F2B-B712-139399A2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14</cp:revision>
  <dcterms:created xsi:type="dcterms:W3CDTF">2019-02-14T22:27:00Z</dcterms:created>
  <dcterms:modified xsi:type="dcterms:W3CDTF">2019-04-11T22:43:00Z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